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2009"/>
        <w:gridCol w:w="908"/>
        <w:gridCol w:w="1502"/>
        <w:gridCol w:w="1069"/>
        <w:gridCol w:w="2262"/>
      </w:tblGrid>
      <w:tr w:rsidR="00054789" w:rsidTr="00073DA4">
        <w:trPr>
          <w:trHeight w:val="506"/>
          <w:jc w:val="center"/>
        </w:trPr>
        <w:tc>
          <w:tcPr>
            <w:tcW w:w="90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9" w:rsidRDefault="00054789" w:rsidP="00073DA4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32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</w:rPr>
              <w:t>艺术设计学院</w:t>
            </w:r>
            <w:r>
              <w:rPr>
                <w:rFonts w:ascii="微软雅黑" w:eastAsia="微软雅黑" w:hAnsi="微软雅黑"/>
                <w:color w:val="000000"/>
                <w:sz w:val="32"/>
              </w:rPr>
              <w:t xml:space="preserve"> </w:t>
            </w:r>
            <w:r w:rsidRPr="00054789"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专业</w:t>
            </w:r>
            <w:r w:rsidRPr="005D28FE"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课程</w:t>
            </w:r>
            <w:r w:rsidRPr="00054789"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在线教学方案</w:t>
            </w: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 xml:space="preserve"> </w:t>
            </w:r>
          </w:p>
          <w:p w:rsidR="00054789" w:rsidRPr="00E13D3F" w:rsidRDefault="00054789" w:rsidP="00073DA4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u w:val="single"/>
              </w:rPr>
              <w:t>20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u w:val="single"/>
              </w:rPr>
              <w:t>-20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u w:val="single"/>
              </w:rPr>
              <w:t>-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u w:val="single"/>
              </w:rPr>
              <w:t>学期）</w:t>
            </w:r>
          </w:p>
        </w:tc>
      </w:tr>
      <w:tr w:rsidR="00054789" w:rsidTr="00073DA4">
        <w:trPr>
          <w:trHeight w:val="567"/>
          <w:jc w:val="center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课程名称：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课时：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专业：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</w:tr>
      <w:tr w:rsidR="00054789" w:rsidTr="00073DA4">
        <w:trPr>
          <w:trHeight w:val="567"/>
          <w:jc w:val="center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课程编号：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班级：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Pr="00E13D3F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  <w:r w:rsidRPr="00E13D3F">
              <w:rPr>
                <w:rFonts w:ascii="微软雅黑" w:eastAsia="微软雅黑" w:hAnsi="微软雅黑" w:hint="eastAsia"/>
                <w:b/>
                <w:color w:val="000000"/>
                <w:sz w:val="21"/>
              </w:rPr>
              <w:t>教师：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789" w:rsidRDefault="00054789" w:rsidP="00073DA4">
            <w:pPr>
              <w:spacing w:line="320" w:lineRule="exact"/>
              <w:jc w:val="right"/>
              <w:rPr>
                <w:rFonts w:ascii="微软雅黑" w:eastAsia="微软雅黑" w:hAnsi="微软雅黑"/>
                <w:color w:val="000000"/>
                <w:sz w:val="21"/>
              </w:rPr>
            </w:pPr>
          </w:p>
        </w:tc>
      </w:tr>
    </w:tbl>
    <w:p w:rsidR="00054789" w:rsidRDefault="00054789" w:rsidP="00054789">
      <w:pPr>
        <w:pStyle w:val="a3"/>
        <w:spacing w:before="211" w:beforeAutospacing="0" w:after="211" w:afterAutospacing="0"/>
        <w:rPr>
          <w:rFonts w:ascii="微软雅黑" w:eastAsia="微软雅黑" w:hAnsi="微软雅黑"/>
          <w:b/>
          <w:color w:val="000000"/>
        </w:rPr>
      </w:pPr>
      <w:r w:rsidRPr="002D676C">
        <w:rPr>
          <w:rFonts w:ascii="微软雅黑" w:eastAsia="微软雅黑" w:hAnsi="微软雅黑" w:hint="eastAsia"/>
          <w:b/>
          <w:color w:val="000000"/>
        </w:rPr>
        <w:t>一、</w:t>
      </w:r>
      <w:r w:rsidRPr="00054789">
        <w:rPr>
          <w:rFonts w:ascii="微软雅黑" w:eastAsia="微软雅黑" w:hAnsi="微软雅黑" w:hint="eastAsia"/>
          <w:b/>
          <w:color w:val="000000"/>
        </w:rPr>
        <w:t>教学平台信息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54789" w:rsidRPr="002D676C" w:rsidTr="000157CD">
        <w:trPr>
          <w:trHeight w:hRule="exact" w:val="2417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9" w:rsidRPr="00A63BCC" w:rsidRDefault="00054789" w:rsidP="00054789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本项内容包括</w:t>
            </w:r>
          </w:p>
          <w:p w:rsidR="00054789" w:rsidRPr="00A63BCC" w:rsidRDefault="00054789" w:rsidP="00054789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1.</w:t>
            </w:r>
            <w:r w:rsidR="009069F5">
              <w:rPr>
                <w:rFonts w:eastAsia="宋体" w:hint="eastAsia"/>
                <w:color w:val="7F7F7F" w:themeColor="text1" w:themeTint="80"/>
                <w:highlight w:val="yellow"/>
              </w:rPr>
              <w:t>信息沟通群名称，二维码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微信</w:t>
            </w:r>
          </w:p>
          <w:p w:rsidR="00054789" w:rsidRPr="00A63BCC" w:rsidRDefault="00054789" w:rsidP="00054789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2.</w:t>
            </w:r>
            <w:r w:rsidR="009069F5">
              <w:rPr>
                <w:rFonts w:eastAsia="宋体" w:hint="eastAsia"/>
                <w:color w:val="7F7F7F" w:themeColor="text1" w:themeTint="80"/>
                <w:highlight w:val="yellow"/>
              </w:rPr>
              <w:t>教学平台名称，教学平台中的课程名称、课程入口或者网址</w:t>
            </w:r>
          </w:p>
          <w:p w:rsidR="00054789" w:rsidRPr="00A63BCC" w:rsidRDefault="00054789" w:rsidP="00054789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3.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直播平台名称、房间号、网址</w:t>
            </w:r>
          </w:p>
          <w:p w:rsidR="00054789" w:rsidRPr="00AE645A" w:rsidRDefault="00054789" w:rsidP="00054789">
            <w:pPr>
              <w:spacing w:line="240" w:lineRule="exact"/>
              <w:rPr>
                <w:rFonts w:eastAsia="宋体"/>
                <w:color w:val="7F7F7F" w:themeColor="text1" w:themeTint="80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4</w:t>
            </w: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.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其他课程网站课程网址</w:t>
            </w:r>
          </w:p>
          <w:p w:rsidR="00054789" w:rsidRPr="00BD20E0" w:rsidRDefault="00054789" w:rsidP="000547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54789" w:rsidRDefault="00054789" w:rsidP="000547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54789" w:rsidRPr="00054789" w:rsidRDefault="00054789" w:rsidP="00054789">
            <w:pPr>
              <w:spacing w:line="240" w:lineRule="exac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</w:p>
        </w:tc>
      </w:tr>
    </w:tbl>
    <w:p w:rsidR="00AE645A" w:rsidRDefault="00AE645A" w:rsidP="00AE645A">
      <w:pPr>
        <w:pStyle w:val="a3"/>
        <w:spacing w:before="211" w:beforeAutospacing="0" w:after="211" w:afterAutospacing="0"/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二</w:t>
      </w:r>
      <w:r w:rsidRPr="002D676C">
        <w:rPr>
          <w:rFonts w:ascii="微软雅黑" w:eastAsia="微软雅黑" w:hAnsi="微软雅黑" w:hint="eastAsia"/>
          <w:b/>
          <w:color w:val="000000"/>
        </w:rPr>
        <w:t>、</w:t>
      </w:r>
      <w:r w:rsidRPr="00AE645A">
        <w:rPr>
          <w:rFonts w:ascii="微软雅黑" w:eastAsia="微软雅黑" w:hAnsi="微软雅黑" w:hint="eastAsia"/>
          <w:b/>
          <w:color w:val="000000"/>
        </w:rPr>
        <w:t>授课与答疑时间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645A" w:rsidRPr="002D676C" w:rsidTr="000157CD">
        <w:trPr>
          <w:trHeight w:hRule="exact" w:val="2118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5A" w:rsidRPr="00A63BCC" w:rsidRDefault="00AE645A" w:rsidP="00073DA4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本项内容包括</w:t>
            </w:r>
          </w:p>
          <w:p w:rsidR="00AE645A" w:rsidRPr="00A63BCC" w:rsidRDefault="00AE645A" w:rsidP="00AE645A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1</w:t>
            </w: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.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课程开设的起止日期，每次课程的起止时间</w:t>
            </w:r>
          </w:p>
          <w:p w:rsidR="00AE645A" w:rsidRPr="00A63BCC" w:rsidRDefault="00AE645A" w:rsidP="00AE645A">
            <w:pPr>
              <w:spacing w:line="240" w:lineRule="exact"/>
              <w:rPr>
                <w:rFonts w:eastAsia="宋体"/>
                <w:color w:val="7F7F7F" w:themeColor="text1" w:themeTint="80"/>
                <w:highlight w:val="yellow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2</w:t>
            </w: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.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课程答疑时间</w:t>
            </w:r>
          </w:p>
          <w:p w:rsidR="00AE645A" w:rsidRPr="00AE645A" w:rsidRDefault="00AE645A" w:rsidP="00AE645A">
            <w:pPr>
              <w:spacing w:line="240" w:lineRule="exact"/>
              <w:rPr>
                <w:rFonts w:eastAsia="宋体"/>
                <w:color w:val="7F7F7F" w:themeColor="text1" w:themeTint="80"/>
              </w:rPr>
            </w:pP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3</w:t>
            </w:r>
            <w:r w:rsidRPr="00A63BCC">
              <w:rPr>
                <w:rFonts w:eastAsia="宋体"/>
                <w:color w:val="7F7F7F" w:themeColor="text1" w:themeTint="80"/>
                <w:highlight w:val="yellow"/>
              </w:rPr>
              <w:t>.</w:t>
            </w:r>
            <w:r w:rsidRPr="00A63BCC">
              <w:rPr>
                <w:rFonts w:eastAsia="宋体" w:hint="eastAsia"/>
                <w:color w:val="7F7F7F" w:themeColor="text1" w:themeTint="80"/>
                <w:highlight w:val="yellow"/>
              </w:rPr>
              <w:t>教师联系方式：微信，邮箱，手机（可以说明方便的时间）</w:t>
            </w:r>
          </w:p>
          <w:p w:rsidR="00AE645A" w:rsidRPr="00AE645A" w:rsidRDefault="00AE645A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AE645A" w:rsidRDefault="00AE645A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AE645A" w:rsidRPr="00054789" w:rsidRDefault="00AE645A" w:rsidP="00073DA4">
            <w:pPr>
              <w:spacing w:line="240" w:lineRule="exact"/>
              <w:rPr>
                <w:rFonts w:ascii="微软雅黑" w:eastAsia="微软雅黑" w:hAnsi="微软雅黑"/>
                <w:b/>
                <w:color w:val="000000"/>
                <w:sz w:val="21"/>
              </w:rPr>
            </w:pPr>
          </w:p>
        </w:tc>
      </w:tr>
    </w:tbl>
    <w:p w:rsidR="00AE645A" w:rsidRDefault="00AE645A" w:rsidP="00AE645A">
      <w:pPr>
        <w:pStyle w:val="a3"/>
        <w:spacing w:before="211" w:beforeAutospacing="0" w:after="211" w:afterAutospacing="0"/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三</w:t>
      </w:r>
      <w:r w:rsidRPr="002D676C">
        <w:rPr>
          <w:rFonts w:ascii="微软雅黑" w:eastAsia="微软雅黑" w:hAnsi="微软雅黑" w:hint="eastAsia"/>
          <w:b/>
          <w:color w:val="000000"/>
        </w:rPr>
        <w:t>、</w:t>
      </w:r>
      <w:r>
        <w:rPr>
          <w:rFonts w:ascii="微软雅黑" w:eastAsia="微软雅黑" w:hAnsi="微软雅黑" w:hint="eastAsia"/>
          <w:b/>
          <w:color w:val="000000"/>
        </w:rPr>
        <w:t>教学安排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276"/>
        <w:gridCol w:w="850"/>
        <w:gridCol w:w="709"/>
        <w:gridCol w:w="1026"/>
        <w:gridCol w:w="2806"/>
      </w:tblGrid>
      <w:tr w:rsidR="000157CD" w:rsidRPr="002D676C" w:rsidTr="00A63BCC">
        <w:trPr>
          <w:trHeight w:hRule="exact" w:val="4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课次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教学内容与教学形式</w:t>
            </w: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教学资源清单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讨论题</w:t>
            </w: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0157CD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课外阅读清单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0157CD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作业内容</w:t>
            </w:r>
          </w:p>
        </w:tc>
      </w:tr>
      <w:tr w:rsidR="000157CD" w:rsidRPr="002D676C" w:rsidTr="000157CD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157CD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157CD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</w:tbl>
    <w:p w:rsidR="00054789" w:rsidRDefault="00054789" w:rsidP="00054789">
      <w:pPr>
        <w:spacing w:line="420" w:lineRule="exact"/>
        <w:rPr>
          <w:rFonts w:ascii="微软雅黑" w:eastAsia="微软雅黑" w:hAnsi="微软雅黑"/>
          <w:b/>
          <w:color w:val="000000"/>
          <w:sz w:val="32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276"/>
        <w:gridCol w:w="850"/>
        <w:gridCol w:w="709"/>
        <w:gridCol w:w="1026"/>
        <w:gridCol w:w="2806"/>
      </w:tblGrid>
      <w:tr w:rsidR="000157CD" w:rsidRPr="002D676C" w:rsidTr="00073DA4">
        <w:trPr>
          <w:trHeight w:hRule="exact" w:val="5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课次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73DA4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教学内容与教学形式</w:t>
            </w:r>
          </w:p>
        </w:tc>
      </w:tr>
      <w:tr w:rsidR="000157CD" w:rsidRPr="002D676C" w:rsidTr="00073DA4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73DA4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教学资源清单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AE645A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讨论题</w:t>
            </w:r>
          </w:p>
        </w:tc>
      </w:tr>
      <w:tr w:rsidR="000157CD" w:rsidRPr="002D676C" w:rsidTr="00674585">
        <w:trPr>
          <w:trHeight w:val="571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  <w:tr w:rsidR="000157CD" w:rsidRPr="002D676C" w:rsidTr="00073DA4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0157CD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课外阅读清单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jc w:val="center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  <w:r w:rsidRPr="000157CD">
              <w:rPr>
                <w:rFonts w:ascii="微软雅黑" w:eastAsia="微软雅黑" w:hAnsi="微软雅黑" w:cs="Calibri" w:hint="eastAsia"/>
                <w:b/>
                <w:bCs/>
                <w:sz w:val="21"/>
                <w:szCs w:val="21"/>
              </w:rPr>
              <w:t>作业内容</w:t>
            </w:r>
          </w:p>
        </w:tc>
      </w:tr>
      <w:tr w:rsidR="000157CD" w:rsidRPr="002D676C" w:rsidTr="00073DA4">
        <w:trPr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CD" w:rsidRPr="00AE645A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Default="000157CD" w:rsidP="00073DA4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</w:p>
          <w:p w:rsidR="000157CD" w:rsidRPr="00AE645A" w:rsidRDefault="000157CD" w:rsidP="00073DA4">
            <w:pPr>
              <w:widowControl/>
              <w:shd w:val="clear" w:color="000000" w:fill="FFFFFF"/>
              <w:jc w:val="left"/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</w:pPr>
          </w:p>
        </w:tc>
      </w:tr>
    </w:tbl>
    <w:p w:rsidR="000157CD" w:rsidRPr="00A63BCC" w:rsidRDefault="000157CD" w:rsidP="00A63BCC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A63BCC" w:rsidRPr="00A63BCC" w:rsidRDefault="00A63BCC" w:rsidP="00A63BCC">
      <w:pPr>
        <w:spacing w:line="240" w:lineRule="exact"/>
        <w:rPr>
          <w:rFonts w:eastAsia="宋体"/>
          <w:color w:val="7F7F7F" w:themeColor="text1" w:themeTint="80"/>
          <w:highlight w:val="yellow"/>
        </w:rPr>
      </w:pPr>
      <w:r w:rsidRPr="00A63BCC">
        <w:rPr>
          <w:rFonts w:eastAsia="宋体" w:hint="eastAsia"/>
          <w:color w:val="7F7F7F" w:themeColor="text1" w:themeTint="80"/>
          <w:highlight w:val="yellow"/>
        </w:rPr>
        <w:t>教学安排说明</w:t>
      </w:r>
    </w:p>
    <w:p w:rsidR="00A63BCC" w:rsidRPr="00A63BCC" w:rsidRDefault="00A63BCC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 w:rsidRPr="00A63BCC">
        <w:rPr>
          <w:rFonts w:eastAsia="宋体" w:hint="eastAsia"/>
          <w:color w:val="7F7F7F" w:themeColor="text1" w:themeTint="80"/>
          <w:highlight w:val="yellow"/>
        </w:rPr>
        <w:t>周次按照实际发生的教学周填写，教学内容一般要能够细化至每周的课程，重点课程建议细化到每次课</w:t>
      </w:r>
    </w:p>
    <w:p w:rsidR="00A63BCC" w:rsidRPr="00A63BCC" w:rsidRDefault="00A63BCC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 w:rsidRPr="00A63BCC">
        <w:rPr>
          <w:rFonts w:eastAsia="宋体" w:hint="eastAsia"/>
          <w:color w:val="7F7F7F" w:themeColor="text1" w:themeTint="80"/>
          <w:highlight w:val="yellow"/>
        </w:rPr>
        <w:t>教学目标按照教学大纲细化</w:t>
      </w:r>
    </w:p>
    <w:p w:rsidR="00A63BCC" w:rsidRDefault="00A63BCC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 w:rsidRPr="00A63BCC">
        <w:rPr>
          <w:rFonts w:eastAsia="宋体" w:hint="eastAsia"/>
          <w:color w:val="7F7F7F" w:themeColor="text1" w:themeTint="80"/>
          <w:highlight w:val="yellow"/>
        </w:rPr>
        <w:t>教学内容按照教学大纲</w:t>
      </w:r>
      <w:r>
        <w:rPr>
          <w:rFonts w:eastAsia="宋体" w:hint="eastAsia"/>
          <w:color w:val="7F7F7F" w:themeColor="text1" w:themeTint="80"/>
          <w:highlight w:val="yellow"/>
        </w:rPr>
        <w:t>进行编写，每项内容需要有</w:t>
      </w:r>
      <w:r w:rsidRPr="00A63BCC">
        <w:rPr>
          <w:rFonts w:eastAsia="宋体" w:hint="eastAsia"/>
          <w:color w:val="7F7F7F" w:themeColor="text1" w:themeTint="80"/>
          <w:highlight w:val="yellow"/>
        </w:rPr>
        <w:t>与</w:t>
      </w:r>
      <w:r>
        <w:rPr>
          <w:rFonts w:eastAsia="宋体" w:hint="eastAsia"/>
          <w:color w:val="7F7F7F" w:themeColor="text1" w:themeTint="80"/>
          <w:highlight w:val="yellow"/>
        </w:rPr>
        <w:t>之对应的在线</w:t>
      </w:r>
      <w:r w:rsidRPr="00A63BCC">
        <w:rPr>
          <w:rFonts w:eastAsia="宋体" w:hint="eastAsia"/>
          <w:color w:val="7F7F7F" w:themeColor="text1" w:themeTint="80"/>
          <w:highlight w:val="yellow"/>
        </w:rPr>
        <w:t>教学形式</w:t>
      </w:r>
    </w:p>
    <w:p w:rsidR="00A63BCC" w:rsidRDefault="00A63BCC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 w:rsidRPr="00A63BCC">
        <w:rPr>
          <w:rFonts w:eastAsia="宋体" w:hint="eastAsia"/>
          <w:color w:val="7F7F7F" w:themeColor="text1" w:themeTint="80"/>
          <w:highlight w:val="yellow"/>
        </w:rPr>
        <w:t>教学资源清单列出本次课程所用到的课件、图片、文档、音频、视频等材料，所有材料需要进行合适命名，并上传BB平台。</w:t>
      </w:r>
    </w:p>
    <w:p w:rsidR="00A63BCC" w:rsidRDefault="00A63BCC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>
        <w:rPr>
          <w:rFonts w:eastAsia="宋体" w:hint="eastAsia"/>
          <w:color w:val="7F7F7F" w:themeColor="text1" w:themeTint="80"/>
          <w:highlight w:val="yellow"/>
        </w:rPr>
        <w:t>教师根据教学内容列出</w:t>
      </w:r>
      <w:r w:rsidR="00674585">
        <w:rPr>
          <w:rFonts w:eastAsia="宋体" w:hint="eastAsia"/>
          <w:color w:val="7F7F7F" w:themeColor="text1" w:themeTint="80"/>
          <w:highlight w:val="yellow"/>
        </w:rPr>
        <w:t>相应的讨论题，通过BB平台组织学生进行互动。</w:t>
      </w:r>
    </w:p>
    <w:p w:rsidR="00674585" w:rsidRDefault="00674585" w:rsidP="00A63BCC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>
        <w:rPr>
          <w:rFonts w:eastAsia="宋体" w:hint="eastAsia"/>
          <w:color w:val="7F7F7F" w:themeColor="text1" w:themeTint="80"/>
          <w:highlight w:val="yellow"/>
        </w:rPr>
        <w:t>课外阅读清单，请尽量提供网址或者电子书</w:t>
      </w:r>
    </w:p>
    <w:p w:rsidR="00A63BCC" w:rsidRDefault="00674585" w:rsidP="00674585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>
        <w:rPr>
          <w:rFonts w:eastAsia="宋体" w:hint="eastAsia"/>
          <w:color w:val="7F7F7F" w:themeColor="text1" w:themeTint="80"/>
          <w:highlight w:val="yellow"/>
        </w:rPr>
        <w:t>作业部分要能够与考核方案对应，此处不需要写出评价标准</w:t>
      </w:r>
    </w:p>
    <w:p w:rsidR="00227705" w:rsidRDefault="00227705" w:rsidP="00674585">
      <w:pPr>
        <w:pStyle w:val="a4"/>
        <w:numPr>
          <w:ilvl w:val="0"/>
          <w:numId w:val="3"/>
        </w:numPr>
        <w:spacing w:line="240" w:lineRule="exact"/>
        <w:ind w:firstLineChars="0"/>
        <w:rPr>
          <w:rFonts w:eastAsia="宋体"/>
          <w:color w:val="7F7F7F" w:themeColor="text1" w:themeTint="80"/>
          <w:highlight w:val="yellow"/>
        </w:rPr>
      </w:pPr>
      <w:r>
        <w:rPr>
          <w:rFonts w:eastAsia="宋体" w:hint="eastAsia"/>
          <w:color w:val="7F7F7F" w:themeColor="text1" w:themeTint="80"/>
          <w:highlight w:val="yellow"/>
        </w:rPr>
        <w:t>每次课或者每周课填写一份，不够可以自行复制</w:t>
      </w:r>
    </w:p>
    <w:p w:rsidR="009147AB" w:rsidRDefault="009147AB" w:rsidP="009147AB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9147AB" w:rsidRDefault="009147AB" w:rsidP="009147AB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9147AB" w:rsidRDefault="009147AB" w:rsidP="009147AB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9147AB" w:rsidRDefault="009147AB" w:rsidP="009147AB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9147AB" w:rsidRDefault="009147AB" w:rsidP="009147AB">
      <w:pPr>
        <w:spacing w:line="240" w:lineRule="exact"/>
        <w:rPr>
          <w:rFonts w:eastAsia="宋体"/>
          <w:color w:val="7F7F7F" w:themeColor="text1" w:themeTint="80"/>
          <w:highlight w:val="yellow"/>
        </w:rPr>
      </w:pPr>
    </w:p>
    <w:p w:rsidR="009147AB" w:rsidRPr="009147AB" w:rsidRDefault="009147AB" w:rsidP="009147AB">
      <w:pPr>
        <w:widowControl/>
        <w:shd w:val="clear" w:color="000000" w:fill="FFFFFF"/>
        <w:wordWrap w:val="0"/>
        <w:jc w:val="right"/>
        <w:rPr>
          <w:rFonts w:ascii="微软雅黑" w:eastAsia="微软雅黑" w:hAnsi="微软雅黑" w:cs="Calibri" w:hint="eastAsia"/>
          <w:b/>
          <w:bCs/>
          <w:sz w:val="21"/>
          <w:szCs w:val="21"/>
        </w:rPr>
      </w:pPr>
      <w:r w:rsidRPr="009147AB">
        <w:rPr>
          <w:rFonts w:ascii="微软雅黑" w:eastAsia="微软雅黑" w:hAnsi="微软雅黑" w:cs="Calibri" w:hint="eastAsia"/>
          <w:b/>
          <w:bCs/>
          <w:sz w:val="21"/>
          <w:szCs w:val="21"/>
        </w:rPr>
        <w:t>教师签名:</w:t>
      </w:r>
      <w:r w:rsidRPr="009147AB">
        <w:rPr>
          <w:rFonts w:ascii="微软雅黑" w:eastAsia="微软雅黑" w:hAnsi="微软雅黑" w:cs="Calibri"/>
          <w:b/>
          <w:bCs/>
          <w:sz w:val="21"/>
          <w:szCs w:val="21"/>
        </w:rPr>
        <w:t xml:space="preserve">    </w:t>
      </w:r>
      <w:r>
        <w:rPr>
          <w:rFonts w:ascii="微软雅黑" w:eastAsia="微软雅黑" w:hAnsi="微软雅黑" w:cs="Calibri"/>
          <w:b/>
          <w:bCs/>
          <w:sz w:val="21"/>
          <w:szCs w:val="21"/>
        </w:rPr>
        <w:t xml:space="preserve">         </w:t>
      </w:r>
      <w:r w:rsidRPr="009147AB">
        <w:rPr>
          <w:rFonts w:ascii="微软雅黑" w:eastAsia="微软雅黑" w:hAnsi="微软雅黑" w:cs="Calibri"/>
          <w:b/>
          <w:bCs/>
          <w:sz w:val="21"/>
          <w:szCs w:val="21"/>
        </w:rPr>
        <w:t xml:space="preserve">    </w:t>
      </w:r>
      <w:r w:rsidRPr="009147AB">
        <w:rPr>
          <w:rFonts w:ascii="微软雅黑" w:eastAsia="微软雅黑" w:hAnsi="微软雅黑" w:cs="Calibri" w:hint="eastAsia"/>
          <w:b/>
          <w:bCs/>
          <w:sz w:val="21"/>
          <w:szCs w:val="21"/>
        </w:rPr>
        <w:t>系主任审核：</w:t>
      </w:r>
      <w:r>
        <w:rPr>
          <w:rFonts w:ascii="微软雅黑" w:eastAsia="微软雅黑" w:hAnsi="微软雅黑" w:cs="Calibri" w:hint="eastAsia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Calibri"/>
          <w:b/>
          <w:bCs/>
          <w:sz w:val="21"/>
          <w:szCs w:val="21"/>
        </w:rPr>
        <w:t xml:space="preserve">           </w:t>
      </w:r>
      <w:bookmarkStart w:id="0" w:name="_GoBack"/>
      <w:bookmarkEnd w:id="0"/>
    </w:p>
    <w:sectPr w:rsidR="009147AB" w:rsidRPr="009147AB" w:rsidSect="0006795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EB" w:rsidRDefault="003C12EB" w:rsidP="00054789">
      <w:r>
        <w:separator/>
      </w:r>
    </w:p>
  </w:endnote>
  <w:endnote w:type="continuationSeparator" w:id="0">
    <w:p w:rsidR="003C12EB" w:rsidRDefault="003C12EB" w:rsidP="000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EB" w:rsidRDefault="003C12EB" w:rsidP="00054789">
      <w:r>
        <w:separator/>
      </w:r>
    </w:p>
  </w:footnote>
  <w:footnote w:type="continuationSeparator" w:id="0">
    <w:p w:rsidR="003C12EB" w:rsidRDefault="003C12EB" w:rsidP="0005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1FD"/>
    <w:multiLevelType w:val="hybridMultilevel"/>
    <w:tmpl w:val="A558D050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287B86"/>
    <w:multiLevelType w:val="hybridMultilevel"/>
    <w:tmpl w:val="68829F98"/>
    <w:lvl w:ilvl="0" w:tplc="3D00B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5E01E7"/>
    <w:multiLevelType w:val="hybridMultilevel"/>
    <w:tmpl w:val="6E728958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9"/>
    <w:rsid w:val="00000D85"/>
    <w:rsid w:val="00004686"/>
    <w:rsid w:val="00014CA1"/>
    <w:rsid w:val="000157CD"/>
    <w:rsid w:val="00020F70"/>
    <w:rsid w:val="00023F57"/>
    <w:rsid w:val="00036039"/>
    <w:rsid w:val="00047790"/>
    <w:rsid w:val="00054789"/>
    <w:rsid w:val="00067952"/>
    <w:rsid w:val="00076C18"/>
    <w:rsid w:val="00086876"/>
    <w:rsid w:val="00091786"/>
    <w:rsid w:val="00096C83"/>
    <w:rsid w:val="00096D20"/>
    <w:rsid w:val="000A3B5D"/>
    <w:rsid w:val="000D605E"/>
    <w:rsid w:val="00134817"/>
    <w:rsid w:val="00154A93"/>
    <w:rsid w:val="00165291"/>
    <w:rsid w:val="001D4BBA"/>
    <w:rsid w:val="001D78A8"/>
    <w:rsid w:val="001E290B"/>
    <w:rsid w:val="00227705"/>
    <w:rsid w:val="00234169"/>
    <w:rsid w:val="00250B7F"/>
    <w:rsid w:val="00257DB6"/>
    <w:rsid w:val="00275B41"/>
    <w:rsid w:val="002815DB"/>
    <w:rsid w:val="002B656B"/>
    <w:rsid w:val="002C2356"/>
    <w:rsid w:val="002D299B"/>
    <w:rsid w:val="002D73B2"/>
    <w:rsid w:val="002F3524"/>
    <w:rsid w:val="002F7FD8"/>
    <w:rsid w:val="003118FC"/>
    <w:rsid w:val="00312F49"/>
    <w:rsid w:val="0032588C"/>
    <w:rsid w:val="00355490"/>
    <w:rsid w:val="003554CA"/>
    <w:rsid w:val="003557AB"/>
    <w:rsid w:val="003616D3"/>
    <w:rsid w:val="003741A4"/>
    <w:rsid w:val="00397430"/>
    <w:rsid w:val="003C12EB"/>
    <w:rsid w:val="003E564C"/>
    <w:rsid w:val="003F41B6"/>
    <w:rsid w:val="004144DC"/>
    <w:rsid w:val="004377DB"/>
    <w:rsid w:val="00461119"/>
    <w:rsid w:val="004617C7"/>
    <w:rsid w:val="004710B9"/>
    <w:rsid w:val="0048230D"/>
    <w:rsid w:val="004A0043"/>
    <w:rsid w:val="004A4CFD"/>
    <w:rsid w:val="004B2A29"/>
    <w:rsid w:val="004B3D4C"/>
    <w:rsid w:val="004B6BBC"/>
    <w:rsid w:val="0051218E"/>
    <w:rsid w:val="00516B2C"/>
    <w:rsid w:val="005370EF"/>
    <w:rsid w:val="005510B4"/>
    <w:rsid w:val="005549B3"/>
    <w:rsid w:val="0055653E"/>
    <w:rsid w:val="00563F42"/>
    <w:rsid w:val="00566FD3"/>
    <w:rsid w:val="005A102C"/>
    <w:rsid w:val="005B40F4"/>
    <w:rsid w:val="005E3D88"/>
    <w:rsid w:val="005F2734"/>
    <w:rsid w:val="006176C8"/>
    <w:rsid w:val="00627553"/>
    <w:rsid w:val="006409AF"/>
    <w:rsid w:val="00650D47"/>
    <w:rsid w:val="00665CD1"/>
    <w:rsid w:val="00674585"/>
    <w:rsid w:val="00692C47"/>
    <w:rsid w:val="00697E7D"/>
    <w:rsid w:val="006A3158"/>
    <w:rsid w:val="006C29B9"/>
    <w:rsid w:val="006D31C3"/>
    <w:rsid w:val="006E5DE6"/>
    <w:rsid w:val="006E774E"/>
    <w:rsid w:val="007031B1"/>
    <w:rsid w:val="007242E8"/>
    <w:rsid w:val="007821AF"/>
    <w:rsid w:val="007B4CE6"/>
    <w:rsid w:val="007E707D"/>
    <w:rsid w:val="00881763"/>
    <w:rsid w:val="008D7DD3"/>
    <w:rsid w:val="009069F5"/>
    <w:rsid w:val="009147AB"/>
    <w:rsid w:val="0091706D"/>
    <w:rsid w:val="00924507"/>
    <w:rsid w:val="00932691"/>
    <w:rsid w:val="00951B22"/>
    <w:rsid w:val="009656F5"/>
    <w:rsid w:val="009A2C68"/>
    <w:rsid w:val="009E0D28"/>
    <w:rsid w:val="009F11CC"/>
    <w:rsid w:val="009F3C8A"/>
    <w:rsid w:val="00A012EF"/>
    <w:rsid w:val="00A142E3"/>
    <w:rsid w:val="00A24081"/>
    <w:rsid w:val="00A45F00"/>
    <w:rsid w:val="00A63BCC"/>
    <w:rsid w:val="00A65B49"/>
    <w:rsid w:val="00AE645A"/>
    <w:rsid w:val="00B02AEA"/>
    <w:rsid w:val="00B0799E"/>
    <w:rsid w:val="00B07B2E"/>
    <w:rsid w:val="00B212D7"/>
    <w:rsid w:val="00B315DE"/>
    <w:rsid w:val="00B36749"/>
    <w:rsid w:val="00B43810"/>
    <w:rsid w:val="00B56289"/>
    <w:rsid w:val="00B74272"/>
    <w:rsid w:val="00B81D99"/>
    <w:rsid w:val="00B91091"/>
    <w:rsid w:val="00BB7153"/>
    <w:rsid w:val="00BE06BC"/>
    <w:rsid w:val="00BE4B90"/>
    <w:rsid w:val="00BE5482"/>
    <w:rsid w:val="00C0790A"/>
    <w:rsid w:val="00C75FEA"/>
    <w:rsid w:val="00C83923"/>
    <w:rsid w:val="00C87624"/>
    <w:rsid w:val="00C90237"/>
    <w:rsid w:val="00C96C3D"/>
    <w:rsid w:val="00CA63B0"/>
    <w:rsid w:val="00CF627A"/>
    <w:rsid w:val="00D01D7F"/>
    <w:rsid w:val="00D153BF"/>
    <w:rsid w:val="00D201A9"/>
    <w:rsid w:val="00D40DDF"/>
    <w:rsid w:val="00D526DB"/>
    <w:rsid w:val="00D87C4C"/>
    <w:rsid w:val="00DB7EE8"/>
    <w:rsid w:val="00DE785C"/>
    <w:rsid w:val="00DE7FB5"/>
    <w:rsid w:val="00DF002E"/>
    <w:rsid w:val="00DF250B"/>
    <w:rsid w:val="00E1508B"/>
    <w:rsid w:val="00E32790"/>
    <w:rsid w:val="00E33E6C"/>
    <w:rsid w:val="00E4005A"/>
    <w:rsid w:val="00E413C6"/>
    <w:rsid w:val="00E81CE2"/>
    <w:rsid w:val="00ED26FC"/>
    <w:rsid w:val="00EE5E6A"/>
    <w:rsid w:val="00F153A0"/>
    <w:rsid w:val="00F20064"/>
    <w:rsid w:val="00F256BE"/>
    <w:rsid w:val="00F279AA"/>
    <w:rsid w:val="00F41363"/>
    <w:rsid w:val="00F4309B"/>
    <w:rsid w:val="00F605F6"/>
    <w:rsid w:val="00F62089"/>
    <w:rsid w:val="00F81BD8"/>
    <w:rsid w:val="00FA0AE2"/>
    <w:rsid w:val="00FD5E1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3E09"/>
  <w14:defaultImageDpi w14:val="32767"/>
  <w15:chartTrackingRefBased/>
  <w15:docId w15:val="{534C8E5A-87E2-4740-ADB6-1A85822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54789"/>
    <w:pPr>
      <w:widowControl w:val="0"/>
      <w:jc w:val="both"/>
    </w:pPr>
    <w:rPr>
      <w:rFonts w:ascii="宋体" w:eastAsia="DengXian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zpbg">
    <w:name w:val="1级标题-zpbg"/>
    <w:basedOn w:val="a"/>
    <w:next w:val="a"/>
    <w:autoRedefine/>
    <w:qFormat/>
    <w:rsid w:val="005549B3"/>
    <w:pPr>
      <w:spacing w:beforeLines="50" w:before="50" w:afterLines="50" w:after="50"/>
      <w:jc w:val="center"/>
      <w:outlineLvl w:val="0"/>
    </w:pPr>
    <w:rPr>
      <w:rFonts w:ascii="微软雅黑" w:eastAsia="微软雅黑" w:hAnsi="微软雅黑" w:cs="微软雅黑"/>
      <w:b/>
      <w:sz w:val="32"/>
      <w:szCs w:val="32"/>
    </w:rPr>
  </w:style>
  <w:style w:type="paragraph" w:customStyle="1" w:styleId="3-zpbg">
    <w:name w:val="3级标题-zpbg"/>
    <w:basedOn w:val="a"/>
    <w:next w:val="-zpbg"/>
    <w:autoRedefine/>
    <w:qFormat/>
    <w:rsid w:val="005549B3"/>
    <w:pPr>
      <w:outlineLvl w:val="2"/>
    </w:pPr>
    <w:rPr>
      <w:rFonts w:ascii="Times New Roman" w:eastAsia="宋体" w:hAnsi="Times New Roman"/>
      <w:b/>
      <w:sz w:val="28"/>
      <w:szCs w:val="28"/>
    </w:rPr>
  </w:style>
  <w:style w:type="paragraph" w:customStyle="1" w:styleId="-zpbg">
    <w:name w:val="正文-zpbg"/>
    <w:basedOn w:val="a"/>
    <w:autoRedefine/>
    <w:qFormat/>
    <w:rsid w:val="005549B3"/>
    <w:pPr>
      <w:spacing w:line="420" w:lineRule="exact"/>
      <w:ind w:firstLineChars="200" w:firstLine="480"/>
    </w:pPr>
    <w:rPr>
      <w:rFonts w:ascii="Times New Roman" w:eastAsia="宋体" w:hAnsi="Times New Roman"/>
      <w:bCs/>
    </w:rPr>
  </w:style>
  <w:style w:type="paragraph" w:customStyle="1" w:styleId="2-zpbg">
    <w:name w:val="2级标题-zpbg"/>
    <w:basedOn w:val="a"/>
    <w:next w:val="-zpbg"/>
    <w:autoRedefine/>
    <w:qFormat/>
    <w:rsid w:val="005549B3"/>
    <w:pPr>
      <w:spacing w:beforeLines="50" w:before="50"/>
      <w:jc w:val="left"/>
      <w:outlineLvl w:val="1"/>
    </w:pPr>
    <w:rPr>
      <w:rFonts w:ascii="微软雅黑" w:eastAsia="微软雅黑" w:hAnsi="微软雅黑" w:cs="微软雅黑"/>
      <w:b/>
      <w:sz w:val="30"/>
      <w:szCs w:val="30"/>
    </w:rPr>
  </w:style>
  <w:style w:type="paragraph" w:customStyle="1" w:styleId="--">
    <w:name w:val="正文--表格"/>
    <w:basedOn w:val="a"/>
    <w:autoRedefine/>
    <w:qFormat/>
    <w:rsid w:val="005549B3"/>
    <w:pPr>
      <w:widowControl/>
      <w:jc w:val="center"/>
      <w:textAlignment w:val="center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054789"/>
    <w:pPr>
      <w:widowControl/>
      <w:spacing w:before="100" w:beforeAutospacing="1" w:after="100" w:afterAutospacing="1"/>
      <w:jc w:val="left"/>
    </w:pPr>
    <w:rPr>
      <w:rFonts w:eastAsia="宋体"/>
      <w:sz w:val="24"/>
      <w:szCs w:val="24"/>
    </w:rPr>
  </w:style>
  <w:style w:type="paragraph" w:styleId="a4">
    <w:name w:val="List Paragraph"/>
    <w:basedOn w:val="a"/>
    <w:uiPriority w:val="34"/>
    <w:qFormat/>
    <w:rsid w:val="00A63B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9</cp:revision>
  <dcterms:created xsi:type="dcterms:W3CDTF">2020-02-12T13:00:00Z</dcterms:created>
  <dcterms:modified xsi:type="dcterms:W3CDTF">2020-02-24T14:21:00Z</dcterms:modified>
</cp:coreProperties>
</file>